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925958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 дорожного хозяйства, транспорта и реализации государственных строительных программ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925958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8A06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827FA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A06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истекший период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D572A5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обследования от 22 января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8D69FF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обследования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296B">
              <w:rPr>
                <w:rFonts w:ascii="Times New Roman" w:hAnsi="Times New Roman" w:cs="Times New Roman"/>
                <w:sz w:val="28"/>
                <w:szCs w:val="28"/>
              </w:rPr>
              <w:t>установлены</w:t>
            </w:r>
            <w:r w:rsidR="005C296B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296B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5C296B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bookmarkStart w:id="0" w:name="_GoBack"/>
            <w:bookmarkEnd w:id="0"/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C296B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D69FF"/>
    <w:rsid w:val="008F2368"/>
    <w:rsid w:val="0091513B"/>
    <w:rsid w:val="00925958"/>
    <w:rsid w:val="009412A2"/>
    <w:rsid w:val="00991040"/>
    <w:rsid w:val="00997280"/>
    <w:rsid w:val="009A7CD1"/>
    <w:rsid w:val="009D0375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572A5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37462-6880-4750-A78C-5C23357E9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68</cp:revision>
  <dcterms:created xsi:type="dcterms:W3CDTF">2025-10-08T06:31:00Z</dcterms:created>
  <dcterms:modified xsi:type="dcterms:W3CDTF">2026-01-22T08:35:00Z</dcterms:modified>
</cp:coreProperties>
</file>